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企业报名提供的材料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2" w:firstLineChars="200"/>
        <w:textAlignment w:val="auto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1.资信良好具有《报废机动车回收拆解企业资质认定证书》的独立法人。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2.具有良好的企业商誉，无违反国务院715号令《报废汽车回收管理办法》的行为，及符合《报废机动车回收管理办法实施细则》、《报废机动车拆解环境保护技术规范》法规要求。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3.具有体系覆盖范围是报废汽车回收拆解的三本证（《职业健康安全管理体系认证证书》、《环境管理体系认证证书》、《质量管理体系认证证书》）。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4.竞买人须在报名截止时间前缴纳竞价保证金。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2" w:firstLineChars="200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</w:t>
      </w:r>
      <w:r>
        <w:rPr>
          <w:b/>
          <w:sz w:val="30"/>
          <w:szCs w:val="30"/>
        </w:rPr>
        <w:t>、应提交的材料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ascii="仿宋_GB2312" w:hAnsi="仿宋_GB2312" w:eastAsia="仿宋_GB2312" w:cs="仿宋_GB2312"/>
          <w:kern w:val="0"/>
          <w:sz w:val="30"/>
          <w:szCs w:val="30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《职业健康安全管理体系认证证书》、《环境管理体系认证证书》、《质量管理体系认证证书》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三本证书均须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原件校验）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开户名称：南平市产权交易中心有限公司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开户银行：厦门银行南平延平支行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开户账号：8411 0120 4200 00162 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9.</w:t>
      </w:r>
      <w:r>
        <w:rPr>
          <w:rFonts w:hint="eastAsia" w:ascii="仿宋_GB2312" w:eastAsia="仿宋_GB2312"/>
          <w:sz w:val="30"/>
          <w:szCs w:val="30"/>
        </w:rPr>
        <w:t>保证金：</w:t>
      </w:r>
    </w:p>
    <w:tbl>
      <w:tblPr>
        <w:tblStyle w:val="3"/>
        <w:tblW w:w="8313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83"/>
        <w:gridCol w:w="1984"/>
        <w:gridCol w:w="2046"/>
      </w:tblGrid>
      <w:tr>
        <w:tblPrEx>
          <w:tblBorders>
            <w:top w:val="none" w:color="auto" w:sz="6" w:space="0"/>
            <w:left w:val="none" w:color="auto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  <w:tblCellSpacing w:w="0" w:type="dxa"/>
        </w:trPr>
        <w:tc>
          <w:tcPr>
            <w:tcW w:w="4283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ind w:firstLine="482" w:firstLineChars="200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标的名称</w:t>
            </w:r>
          </w:p>
        </w:tc>
        <w:tc>
          <w:tcPr>
            <w:tcW w:w="1984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挂牌价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（元）</w:t>
            </w:r>
          </w:p>
        </w:tc>
        <w:tc>
          <w:tcPr>
            <w:tcW w:w="2046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竞价保证金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tblCellSpacing w:w="0" w:type="dxa"/>
        </w:trPr>
        <w:tc>
          <w:tcPr>
            <w:tcW w:w="4283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bCs/>
                <w:color w:val="222222"/>
                <w:sz w:val="24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color w:val="222222"/>
                <w:sz w:val="24"/>
                <w:lang w:val="en-US" w:eastAsia="zh-CN"/>
              </w:rPr>
              <w:t>10辆少林牌报废燃气车及20辆新福达牌报废电车整体转让</w:t>
            </w:r>
          </w:p>
        </w:tc>
        <w:tc>
          <w:tcPr>
            <w:tcW w:w="1984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449900</w:t>
            </w:r>
          </w:p>
        </w:tc>
        <w:tc>
          <w:tcPr>
            <w:tcW w:w="2046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132000</w:t>
            </w:r>
          </w:p>
        </w:tc>
      </w:tr>
    </w:tbl>
    <w:p>
      <w:pPr>
        <w:ind w:firstLine="450" w:firstLineChars="1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时间：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ind w:firstLine="450" w:firstLineChars="150"/>
        <w:rPr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 xml:space="preserve">        </w:t>
      </w:r>
      <w:bookmarkStart w:id="0" w:name="_GoBack"/>
      <w:bookmarkEnd w:id="0"/>
    </w:p>
    <w:p>
      <w:pPr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.</w:t>
      </w:r>
      <w:r>
        <w:rPr>
          <w:rFonts w:ascii="仿宋_GB2312" w:hAnsi="宋体" w:eastAsia="仿宋_GB2312" w:cs="宋体"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公正。</w:t>
      </w:r>
    </w:p>
    <w:p>
      <w:pPr>
        <w:ind w:firstLine="600" w:firstLineChars="200"/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ascii="仿宋_GB2312" w:hAnsi="宋体" w:eastAsia="仿宋_GB2312" w:cs="宋体"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.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该</w:t>
      </w:r>
      <w:r>
        <w:rPr>
          <w:rFonts w:ascii="仿宋_GB2312" w:hAnsi="宋体" w:eastAsia="仿宋_GB2312" w:cs="宋体"/>
          <w:color w:val="FF0000"/>
          <w:sz w:val="30"/>
          <w:szCs w:val="30"/>
        </w:rPr>
        <w:t>标的报名需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N2JjNGViMGM3OGI2MDVmMWEzODRhYjk4ZWM4ZDgifQ=="/>
  </w:docVars>
  <w:rsids>
    <w:rsidRoot w:val="09985EFE"/>
    <w:rsid w:val="09985EFE"/>
    <w:rsid w:val="205947A5"/>
    <w:rsid w:val="32AB56E4"/>
    <w:rsid w:val="5DCC743D"/>
    <w:rsid w:val="7F4D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423</Words>
  <Characters>530</Characters>
  <Lines>0</Lines>
  <Paragraphs>0</Paragraphs>
  <TotalTime>0</TotalTime>
  <ScaleCrop>false</ScaleCrop>
  <LinksUpToDate>false</LinksUpToDate>
  <CharactersWithSpaces>551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2022-11-02T01:10:00Z</dcterms:created>
  <dc:creator>Administrator</dc:creator>
  <cp:lastModifiedBy>Administrator</cp:lastModifiedBy>
  <dcterms:modified xsi:type="dcterms:W3CDTF">2023-03-07T01:42:02Z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ED077A33CDA044CDA327708A7C27EDE1</vt:lpwstr>
  </property>
</Properties>
</file>